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04438" w14:textId="3A75F8C1" w:rsidR="00666859" w:rsidRPr="00666859" w:rsidRDefault="00666859" w:rsidP="00666859">
      <w:pPr>
        <w:jc w:val="center"/>
        <w:rPr>
          <w:rFonts w:ascii="Arial" w:hAnsi="Arial" w:cs="Arial"/>
          <w:b/>
          <w:bCs/>
          <w:sz w:val="24"/>
          <w:szCs w:val="24"/>
        </w:rPr>
      </w:pPr>
      <w:r w:rsidRPr="00666859">
        <w:rPr>
          <w:rFonts w:ascii="Arial" w:hAnsi="Arial" w:cs="Arial"/>
          <w:b/>
          <w:bCs/>
          <w:sz w:val="24"/>
          <w:szCs w:val="24"/>
        </w:rPr>
        <w:t>PRODUZIONE DI DISPOSITIVI MEDICI SU MISURA</w:t>
      </w:r>
    </w:p>
    <w:p w14:paraId="666A8259" w14:textId="77777777" w:rsidR="00666859" w:rsidRDefault="00666859" w:rsidP="00F34FF8">
      <w:pPr>
        <w:jc w:val="both"/>
        <w:rPr>
          <w:rFonts w:ascii="Arial" w:hAnsi="Arial" w:cs="Arial"/>
          <w:sz w:val="24"/>
          <w:szCs w:val="24"/>
        </w:rPr>
      </w:pPr>
    </w:p>
    <w:p w14:paraId="11F0594E" w14:textId="5465F4BB" w:rsidR="00D05993" w:rsidRDefault="006512CF" w:rsidP="00F34FF8">
      <w:pPr>
        <w:jc w:val="both"/>
        <w:rPr>
          <w:rFonts w:ascii="Arial" w:hAnsi="Arial" w:cs="Arial"/>
          <w:sz w:val="24"/>
          <w:szCs w:val="24"/>
        </w:rPr>
      </w:pPr>
      <w:r w:rsidRPr="00F34FF8">
        <w:rPr>
          <w:rFonts w:ascii="Arial" w:hAnsi="Arial" w:cs="Arial"/>
          <w:sz w:val="24"/>
          <w:szCs w:val="24"/>
        </w:rPr>
        <w:t xml:space="preserve">IL prof. Cicero propone al Collegio l’iscrizione </w:t>
      </w:r>
      <w:proofErr w:type="gramStart"/>
      <w:r w:rsidR="00F34FF8" w:rsidRPr="00F34FF8">
        <w:rPr>
          <w:rFonts w:ascii="Arial" w:hAnsi="Arial" w:cs="Arial"/>
          <w:sz w:val="24"/>
          <w:szCs w:val="24"/>
        </w:rPr>
        <w:t>dell’ IIS</w:t>
      </w:r>
      <w:proofErr w:type="gramEnd"/>
      <w:r w:rsidR="00F34FF8" w:rsidRPr="00F34FF8">
        <w:rPr>
          <w:rFonts w:ascii="Arial" w:hAnsi="Arial" w:cs="Arial"/>
          <w:sz w:val="24"/>
          <w:szCs w:val="24"/>
        </w:rPr>
        <w:t xml:space="preserve"> “</w:t>
      </w:r>
      <w:proofErr w:type="spellStart"/>
      <w:r w:rsidR="00F34FF8" w:rsidRPr="00F34FF8">
        <w:rPr>
          <w:rFonts w:ascii="Arial" w:hAnsi="Arial" w:cs="Arial"/>
          <w:sz w:val="24"/>
          <w:szCs w:val="24"/>
        </w:rPr>
        <w:t>L.Costanzo</w:t>
      </w:r>
      <w:proofErr w:type="spellEnd"/>
      <w:r w:rsidR="00F34FF8" w:rsidRPr="00F34FF8">
        <w:rPr>
          <w:rFonts w:ascii="Arial" w:hAnsi="Arial" w:cs="Arial"/>
          <w:sz w:val="24"/>
          <w:szCs w:val="24"/>
        </w:rPr>
        <w:t>” nell’elenco speciale dei fabbricanti di dispositivi medici su misura, essendo la scuola dotata di laboratorio odontotecnico e di specifiche professionalità</w:t>
      </w:r>
      <w:r w:rsidR="00F34FF8">
        <w:rPr>
          <w:rFonts w:ascii="Arial" w:hAnsi="Arial" w:cs="Arial"/>
          <w:sz w:val="24"/>
          <w:szCs w:val="24"/>
        </w:rPr>
        <w:t>.</w:t>
      </w:r>
      <w:r w:rsidR="00F34FF8" w:rsidRPr="00F34FF8">
        <w:rPr>
          <w:rFonts w:ascii="Arial" w:hAnsi="Arial" w:cs="Arial"/>
          <w:sz w:val="24"/>
          <w:szCs w:val="24"/>
        </w:rPr>
        <w:t xml:space="preserve"> </w:t>
      </w:r>
    </w:p>
    <w:p w14:paraId="57EF4A71" w14:textId="2D85FE07" w:rsidR="00F34FF8" w:rsidRPr="00F34FF8" w:rsidRDefault="00F34FF8" w:rsidP="00F34FF8">
      <w:pPr>
        <w:jc w:val="both"/>
        <w:rPr>
          <w:rFonts w:ascii="Arial" w:hAnsi="Arial" w:cs="Arial"/>
          <w:sz w:val="24"/>
          <w:szCs w:val="24"/>
        </w:rPr>
      </w:pPr>
      <w:r>
        <w:rPr>
          <w:rFonts w:ascii="Arial" w:hAnsi="Arial" w:cs="Arial"/>
          <w:sz w:val="24"/>
          <w:szCs w:val="24"/>
        </w:rPr>
        <w:t xml:space="preserve">Ciò darebbe agli studenti dell’indirizzo “Odontotecnico” l’opportunità di realizzare un prodotto autentico, nel percorso PCTO, che non si esaurisca la sua funzione solo in ambito didattico, ma che possa essere fornito all’esterno. </w:t>
      </w:r>
    </w:p>
    <w:p w14:paraId="2260FC57" w14:textId="77777777" w:rsidR="00F34FF8" w:rsidRPr="00F34FF8" w:rsidRDefault="00F34FF8" w:rsidP="00F34FF8">
      <w:pPr>
        <w:shd w:val="clear" w:color="auto" w:fill="FFFFFF"/>
        <w:spacing w:before="188" w:after="188" w:line="240" w:lineRule="auto"/>
        <w:jc w:val="both"/>
        <w:outlineLvl w:val="3"/>
        <w:rPr>
          <w:rFonts w:ascii="Arial" w:eastAsia="Times New Roman" w:hAnsi="Arial" w:cs="Arial"/>
          <w:color w:val="1C2024"/>
          <w:sz w:val="24"/>
          <w:szCs w:val="24"/>
          <w:lang w:eastAsia="it-IT"/>
        </w:rPr>
      </w:pPr>
      <w:r w:rsidRPr="00F34FF8">
        <w:rPr>
          <w:rFonts w:ascii="Arial" w:eastAsia="Times New Roman" w:hAnsi="Arial" w:cs="Arial"/>
          <w:b/>
          <w:bCs/>
          <w:color w:val="1C2024"/>
          <w:sz w:val="24"/>
          <w:szCs w:val="24"/>
          <w:lang w:eastAsia="it-IT"/>
        </w:rPr>
        <w:t>L’</w:t>
      </w:r>
      <w:r w:rsidRPr="00F34FF8">
        <w:rPr>
          <w:rFonts w:ascii="Arial" w:eastAsia="Times New Roman" w:hAnsi="Arial" w:cs="Arial"/>
          <w:b/>
          <w:bCs/>
          <w:color w:val="1C2024"/>
          <w:sz w:val="24"/>
          <w:szCs w:val="24"/>
          <w:lang w:eastAsia="it-IT"/>
        </w:rPr>
        <w:t xml:space="preserve">Elenco dei fabbricanti e dei mandatari di dispositivi medici su misura </w:t>
      </w:r>
      <w:r w:rsidRPr="00F34FF8">
        <w:rPr>
          <w:rFonts w:ascii="Arial" w:eastAsia="Times New Roman" w:hAnsi="Arial" w:cs="Arial"/>
          <w:color w:val="1C2024"/>
          <w:sz w:val="24"/>
          <w:szCs w:val="24"/>
          <w:lang w:eastAsia="it-IT"/>
        </w:rPr>
        <w:t>con sede in Italia</w:t>
      </w:r>
      <w:r w:rsidRPr="00F34FF8">
        <w:rPr>
          <w:rFonts w:ascii="Arial" w:eastAsia="Times New Roman" w:hAnsi="Arial" w:cs="Arial"/>
          <w:b/>
          <w:bCs/>
          <w:color w:val="1C2024"/>
          <w:sz w:val="24"/>
          <w:szCs w:val="24"/>
          <w:lang w:eastAsia="it-IT"/>
        </w:rPr>
        <w:t xml:space="preserve"> (</w:t>
      </w:r>
      <w:r w:rsidRPr="00F34FF8">
        <w:rPr>
          <w:rFonts w:ascii="Arial" w:eastAsia="Times New Roman" w:hAnsi="Arial" w:cs="Arial"/>
          <w:color w:val="1C2024"/>
          <w:sz w:val="24"/>
          <w:szCs w:val="24"/>
          <w:lang w:eastAsia="it-IT"/>
        </w:rPr>
        <w:t>ultimo aggiornamento: 04/04/2022)</w:t>
      </w:r>
      <w:r w:rsidRPr="00F34FF8">
        <w:rPr>
          <w:rFonts w:ascii="Arial" w:eastAsia="Times New Roman" w:hAnsi="Arial" w:cs="Arial"/>
          <w:color w:val="1C2024"/>
          <w:sz w:val="24"/>
          <w:szCs w:val="24"/>
          <w:lang w:eastAsia="it-IT"/>
        </w:rPr>
        <w:t xml:space="preserve"> </w:t>
      </w:r>
      <w:r w:rsidRPr="00F34FF8">
        <w:rPr>
          <w:rFonts w:ascii="Arial" w:eastAsia="Times New Roman" w:hAnsi="Arial" w:cs="Arial"/>
          <w:color w:val="1C2024"/>
          <w:sz w:val="24"/>
          <w:szCs w:val="24"/>
          <w:lang w:eastAsia="it-IT"/>
        </w:rPr>
        <w:t xml:space="preserve">riporta i dati dei fabbricanti e mandatari di dispositivi medici su misura, ovvero quei dispositivi che sono fabbricati sulla base di una specifica prescrizione medica per un singolo paziente. L'elenco è suddiviso in campi di applicazione dei dispositivi medici su misura (odontotecnico, oftalmico-lenti a contatto, oftalmico-protesi oculari, ortopedico, ottico, podologico, altro). </w:t>
      </w:r>
    </w:p>
    <w:p w14:paraId="5AE10B37" w14:textId="756418D3" w:rsidR="00F34FF8" w:rsidRDefault="00F34FF8" w:rsidP="00F34FF8">
      <w:pPr>
        <w:shd w:val="clear" w:color="auto" w:fill="FFFFFF"/>
        <w:spacing w:before="188" w:after="188" w:line="240" w:lineRule="auto"/>
        <w:jc w:val="both"/>
        <w:outlineLvl w:val="3"/>
        <w:rPr>
          <w:rFonts w:ascii="Arial" w:eastAsia="Times New Roman" w:hAnsi="Arial" w:cs="Arial"/>
          <w:color w:val="1C2024"/>
          <w:sz w:val="24"/>
          <w:szCs w:val="24"/>
          <w:lang w:eastAsia="it-IT"/>
        </w:rPr>
      </w:pPr>
      <w:r w:rsidRPr="00F34FF8">
        <w:rPr>
          <w:rFonts w:ascii="Arial" w:eastAsia="Times New Roman" w:hAnsi="Arial" w:cs="Arial"/>
          <w:color w:val="1C2024"/>
          <w:sz w:val="24"/>
          <w:szCs w:val="24"/>
          <w:lang w:eastAsia="it-IT"/>
        </w:rPr>
        <w:t>Tale elenco viene gestito dal Ministero della Salute in base a quanto previsto dall'articolo 11, comma 7, del decreto legislativo n. 46/1997.</w:t>
      </w:r>
    </w:p>
    <w:p w14:paraId="1C1941CD" w14:textId="0FFE25B9" w:rsidR="00F34FF8" w:rsidRDefault="00F34FF8" w:rsidP="00F34FF8">
      <w:pPr>
        <w:shd w:val="clear" w:color="auto" w:fill="FFFFFF"/>
        <w:spacing w:before="188" w:after="188" w:line="240" w:lineRule="auto"/>
        <w:jc w:val="both"/>
        <w:outlineLvl w:val="3"/>
        <w:rPr>
          <w:rFonts w:ascii="Arial" w:eastAsia="Times New Roman" w:hAnsi="Arial" w:cs="Arial"/>
          <w:color w:val="1C2024"/>
          <w:sz w:val="24"/>
          <w:szCs w:val="24"/>
          <w:lang w:eastAsia="it-IT"/>
        </w:rPr>
      </w:pPr>
    </w:p>
    <w:p w14:paraId="53E28E35" w14:textId="1880DF97" w:rsidR="00F34FF8" w:rsidRDefault="00AC5B65" w:rsidP="00F34FF8">
      <w:pPr>
        <w:shd w:val="clear" w:color="auto" w:fill="FFFFFF"/>
        <w:spacing w:before="188" w:after="188" w:line="240" w:lineRule="auto"/>
        <w:jc w:val="both"/>
        <w:outlineLvl w:val="3"/>
        <w:rPr>
          <w:rFonts w:ascii="Arial" w:eastAsia="Times New Roman" w:hAnsi="Arial" w:cs="Arial"/>
          <w:color w:val="1C2024"/>
          <w:sz w:val="24"/>
          <w:szCs w:val="24"/>
          <w:lang w:eastAsia="it-IT"/>
        </w:rPr>
      </w:pPr>
      <w:r>
        <w:rPr>
          <w:rFonts w:ascii="Arial" w:eastAsia="Times New Roman" w:hAnsi="Arial" w:cs="Arial"/>
          <w:color w:val="1C2024"/>
          <w:sz w:val="24"/>
          <w:szCs w:val="24"/>
          <w:lang w:eastAsia="it-IT"/>
        </w:rPr>
        <w:t>Per ulteriori informazioni si può consultare il sito:</w:t>
      </w:r>
    </w:p>
    <w:p w14:paraId="230E626C" w14:textId="6CA1ED88" w:rsidR="00AC5B65" w:rsidRDefault="00AC5B65" w:rsidP="00F34FF8">
      <w:pPr>
        <w:shd w:val="clear" w:color="auto" w:fill="FFFFFF"/>
        <w:spacing w:before="188" w:after="188" w:line="240" w:lineRule="auto"/>
        <w:jc w:val="both"/>
        <w:outlineLvl w:val="3"/>
        <w:rPr>
          <w:rFonts w:ascii="Arial" w:eastAsia="Times New Roman" w:hAnsi="Arial" w:cs="Arial"/>
          <w:color w:val="1C2024"/>
          <w:sz w:val="24"/>
          <w:szCs w:val="24"/>
          <w:lang w:eastAsia="it-IT"/>
        </w:rPr>
      </w:pPr>
      <w:r w:rsidRPr="00AC5B65">
        <w:rPr>
          <w:rFonts w:ascii="Arial" w:eastAsia="Times New Roman" w:hAnsi="Arial" w:cs="Arial"/>
          <w:color w:val="1C2024"/>
          <w:sz w:val="24"/>
          <w:szCs w:val="24"/>
          <w:lang w:eastAsia="it-IT"/>
        </w:rPr>
        <w:t>https://www.salute.gov.it/FabbricantiDMSM/ricerca</w:t>
      </w:r>
    </w:p>
    <w:p w14:paraId="04B1176F" w14:textId="77777777" w:rsidR="00AC5B65" w:rsidRDefault="00AC5B65" w:rsidP="00F34FF8">
      <w:pPr>
        <w:shd w:val="clear" w:color="auto" w:fill="FFFFFF"/>
        <w:spacing w:before="188" w:after="188" w:line="240" w:lineRule="auto"/>
        <w:jc w:val="both"/>
        <w:outlineLvl w:val="3"/>
        <w:rPr>
          <w:rFonts w:ascii="Arial" w:eastAsia="Times New Roman" w:hAnsi="Arial" w:cs="Arial"/>
          <w:color w:val="1C2024"/>
          <w:sz w:val="24"/>
          <w:szCs w:val="24"/>
          <w:lang w:eastAsia="it-IT"/>
        </w:rPr>
      </w:pPr>
    </w:p>
    <w:p w14:paraId="3E6F5BD1" w14:textId="77777777" w:rsidR="008972EB" w:rsidRPr="00F34FF8" w:rsidRDefault="008972EB" w:rsidP="00F34FF8">
      <w:pPr>
        <w:shd w:val="clear" w:color="auto" w:fill="FFFFFF"/>
        <w:spacing w:before="188" w:after="188" w:line="240" w:lineRule="auto"/>
        <w:jc w:val="both"/>
        <w:outlineLvl w:val="3"/>
        <w:rPr>
          <w:rFonts w:ascii="Arial" w:eastAsia="Times New Roman" w:hAnsi="Arial" w:cs="Arial"/>
          <w:color w:val="1C2024"/>
          <w:sz w:val="24"/>
          <w:szCs w:val="24"/>
          <w:lang w:eastAsia="it-IT"/>
        </w:rPr>
      </w:pPr>
    </w:p>
    <w:p w14:paraId="5F5B38AE" w14:textId="77777777" w:rsidR="00F34FF8" w:rsidRPr="00F34FF8" w:rsidRDefault="00F34FF8" w:rsidP="00F34FF8">
      <w:pPr>
        <w:jc w:val="both"/>
        <w:rPr>
          <w:rFonts w:ascii="Arial" w:hAnsi="Arial" w:cs="Arial"/>
          <w:sz w:val="24"/>
          <w:szCs w:val="24"/>
        </w:rPr>
      </w:pPr>
    </w:p>
    <w:sectPr w:rsidR="00F34FF8" w:rsidRPr="00F34F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35A"/>
    <w:rsid w:val="006512CF"/>
    <w:rsid w:val="00666859"/>
    <w:rsid w:val="008972EB"/>
    <w:rsid w:val="008C104F"/>
    <w:rsid w:val="00AC5B65"/>
    <w:rsid w:val="00D0035A"/>
    <w:rsid w:val="00D05993"/>
    <w:rsid w:val="00F34F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1A8C0"/>
  <w15:chartTrackingRefBased/>
  <w15:docId w15:val="{36962997-78B9-4384-B2A9-51213435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316507">
      <w:bodyDiv w:val="1"/>
      <w:marLeft w:val="0"/>
      <w:marRight w:val="0"/>
      <w:marTop w:val="0"/>
      <w:marBottom w:val="0"/>
      <w:divBdr>
        <w:top w:val="none" w:sz="0" w:space="0" w:color="auto"/>
        <w:left w:val="none" w:sz="0" w:space="0" w:color="auto"/>
        <w:bottom w:val="none" w:sz="0" w:space="0" w:color="auto"/>
        <w:right w:val="none" w:sz="0" w:space="0" w:color="auto"/>
      </w:divBdr>
      <w:divsChild>
        <w:div w:id="390735841">
          <w:marLeft w:val="0"/>
          <w:marRight w:val="0"/>
          <w:marTop w:val="480"/>
          <w:marBottom w:val="0"/>
          <w:divBdr>
            <w:top w:val="none" w:sz="0" w:space="0" w:color="auto"/>
            <w:left w:val="none" w:sz="0" w:space="0" w:color="auto"/>
            <w:bottom w:val="none" w:sz="0" w:space="0" w:color="auto"/>
            <w:right w:val="none" w:sz="0" w:space="0" w:color="auto"/>
          </w:divBdr>
        </w:div>
        <w:div w:id="1680232338">
          <w:marLeft w:val="0"/>
          <w:marRight w:val="0"/>
          <w:marTop w:val="0"/>
          <w:marBottom w:val="0"/>
          <w:divBdr>
            <w:top w:val="none" w:sz="0" w:space="0" w:color="auto"/>
            <w:left w:val="none" w:sz="0" w:space="0" w:color="auto"/>
            <w:bottom w:val="none" w:sz="0" w:space="0" w:color="auto"/>
            <w:right w:val="none" w:sz="0" w:space="0" w:color="auto"/>
          </w:divBdr>
          <w:divsChild>
            <w:div w:id="19555552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7</cp:revision>
  <dcterms:created xsi:type="dcterms:W3CDTF">2022-04-10T12:52:00Z</dcterms:created>
  <dcterms:modified xsi:type="dcterms:W3CDTF">2022-04-10T13:03:00Z</dcterms:modified>
</cp:coreProperties>
</file>